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A0619" w14:textId="49A63E33" w:rsidR="00F4286D" w:rsidRPr="00C65F0D" w:rsidRDefault="00F4286D" w:rsidP="00F4286D">
      <w:pPr>
        <w:tabs>
          <w:tab w:val="left" w:pos="1440"/>
        </w:tabs>
        <w:jc w:val="both"/>
        <w:rPr>
          <w:b/>
          <w:bCs/>
          <w:iCs/>
        </w:rPr>
      </w:pPr>
      <w:r w:rsidRPr="00C65F0D">
        <w:rPr>
          <w:rFonts w:eastAsia="Times New Roman"/>
          <w:noProof/>
          <w:color w:val="000000"/>
        </w:rPr>
        <w:drawing>
          <wp:inline distT="0" distB="0" distL="0" distR="0" wp14:anchorId="46C2E4DB" wp14:editId="528DF1C5">
            <wp:extent cx="1343025" cy="624840"/>
            <wp:effectExtent l="0" t="0" r="9525" b="3810"/>
            <wp:docPr id="2069324302" name="Picture 1" descr="A blue tri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14994" name="Picture 1" descr="A blue triangle with black text&#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380199" cy="642135"/>
                    </a:xfrm>
                    <a:prstGeom prst="rect">
                      <a:avLst/>
                    </a:prstGeom>
                    <a:noFill/>
                    <a:ln>
                      <a:noFill/>
                    </a:ln>
                  </pic:spPr>
                </pic:pic>
              </a:graphicData>
            </a:graphic>
          </wp:inline>
        </w:drawing>
      </w:r>
      <w:r w:rsidRPr="00C65F0D">
        <w:rPr>
          <w:b/>
          <w:bCs/>
          <w:iCs/>
        </w:rPr>
        <w:tab/>
      </w:r>
      <w:r w:rsidRPr="00C65F0D">
        <w:rPr>
          <w:noProof/>
        </w:rPr>
        <w:drawing>
          <wp:inline distT="0" distB="0" distL="0" distR="0" wp14:anchorId="7BACDE84" wp14:editId="31E17101">
            <wp:extent cx="775768" cy="707707"/>
            <wp:effectExtent l="0" t="0" r="5715" b="0"/>
            <wp:docPr id="140472253" name="Picture 2" descr="A group of logo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74004" name="Picture 2" descr="A group of logos on a white background&#10;&#10;Description automatically generated"/>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l="86713" b="15322"/>
                    <a:stretch/>
                  </pic:blipFill>
                  <pic:spPr bwMode="auto">
                    <a:xfrm>
                      <a:off x="0" y="0"/>
                      <a:ext cx="800796" cy="730539"/>
                    </a:xfrm>
                    <a:prstGeom prst="rect">
                      <a:avLst/>
                    </a:prstGeom>
                    <a:noFill/>
                    <a:ln>
                      <a:noFill/>
                    </a:ln>
                    <a:extLst>
                      <a:ext uri="{53640926-AAD7-44D8-BBD7-CCE9431645EC}">
                        <a14:shadowObscured xmlns:a14="http://schemas.microsoft.com/office/drawing/2010/main"/>
                      </a:ext>
                    </a:extLst>
                  </pic:spPr>
                </pic:pic>
              </a:graphicData>
            </a:graphic>
          </wp:inline>
        </w:drawing>
      </w:r>
      <w:r w:rsidRPr="00C65F0D">
        <w:rPr>
          <w:b/>
          <w:bCs/>
          <w:iCs/>
          <w:noProof/>
        </w:rPr>
        <w:drawing>
          <wp:inline distT="0" distB="0" distL="0" distR="0" wp14:anchorId="7DB04134" wp14:editId="46CF8AF6">
            <wp:extent cx="1396365" cy="494030"/>
            <wp:effectExtent l="0" t="0" r="0" b="1270"/>
            <wp:docPr id="62990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6365" cy="494030"/>
                    </a:xfrm>
                    <a:prstGeom prst="rect">
                      <a:avLst/>
                    </a:prstGeom>
                    <a:noFill/>
                  </pic:spPr>
                </pic:pic>
              </a:graphicData>
            </a:graphic>
          </wp:inline>
        </w:drawing>
      </w:r>
      <w:r w:rsidRPr="00C65F0D">
        <w:rPr>
          <w:b/>
          <w:bCs/>
          <w:iCs/>
          <w:noProof/>
        </w:rPr>
        <w:drawing>
          <wp:inline distT="0" distB="0" distL="0" distR="0" wp14:anchorId="16DFAC28" wp14:editId="297B9A0E">
            <wp:extent cx="792480" cy="713105"/>
            <wp:effectExtent l="0" t="0" r="7620" b="0"/>
            <wp:docPr id="2039781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713105"/>
                    </a:xfrm>
                    <a:prstGeom prst="rect">
                      <a:avLst/>
                    </a:prstGeom>
                    <a:noFill/>
                  </pic:spPr>
                </pic:pic>
              </a:graphicData>
            </a:graphic>
          </wp:inline>
        </w:drawing>
      </w:r>
      <w:r w:rsidRPr="00C65F0D">
        <w:rPr>
          <w:b/>
          <w:bCs/>
          <w:iCs/>
          <w:noProof/>
        </w:rPr>
        <w:drawing>
          <wp:inline distT="0" distB="0" distL="0" distR="0" wp14:anchorId="35268A9F" wp14:editId="50D2FFA5">
            <wp:extent cx="1572895" cy="609600"/>
            <wp:effectExtent l="0" t="0" r="8255" b="0"/>
            <wp:docPr id="1801712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2895" cy="609600"/>
                    </a:xfrm>
                    <a:prstGeom prst="rect">
                      <a:avLst/>
                    </a:prstGeom>
                    <a:noFill/>
                  </pic:spPr>
                </pic:pic>
              </a:graphicData>
            </a:graphic>
          </wp:inline>
        </w:drawing>
      </w:r>
    </w:p>
    <w:p w14:paraId="7EFC0E55" w14:textId="77777777" w:rsidR="00F4286D" w:rsidRPr="00C65F0D" w:rsidRDefault="00F4286D" w:rsidP="00F4286D">
      <w:pPr>
        <w:jc w:val="both"/>
        <w:rPr>
          <w:b/>
          <w:bCs/>
          <w:iCs/>
        </w:rPr>
      </w:pPr>
    </w:p>
    <w:p w14:paraId="7F72D871" w14:textId="77777777" w:rsidR="00F4286D" w:rsidRPr="00C65F0D" w:rsidRDefault="00F4286D" w:rsidP="00F4286D">
      <w:pPr>
        <w:jc w:val="both"/>
        <w:rPr>
          <w:b/>
          <w:bCs/>
          <w:iCs/>
        </w:rPr>
      </w:pPr>
    </w:p>
    <w:p w14:paraId="4BAC5C9C" w14:textId="26BEC406" w:rsidR="00F4286D" w:rsidRPr="00C65F0D" w:rsidRDefault="00F4286D" w:rsidP="00F4286D">
      <w:pPr>
        <w:jc w:val="both"/>
        <w:rPr>
          <w:b/>
          <w:bCs/>
          <w:iCs/>
        </w:rPr>
      </w:pPr>
      <w:r w:rsidRPr="00C65F0D">
        <w:rPr>
          <w:b/>
          <w:bCs/>
          <w:iCs/>
        </w:rPr>
        <w:t>Frequently Asked Questions:</w:t>
      </w:r>
    </w:p>
    <w:p w14:paraId="2E6999A0" w14:textId="77777777" w:rsidR="00F4286D" w:rsidRPr="00C65F0D" w:rsidRDefault="00F4286D" w:rsidP="00F4286D">
      <w:pPr>
        <w:jc w:val="both"/>
        <w:rPr>
          <w:iCs/>
        </w:rPr>
      </w:pPr>
    </w:p>
    <w:p w14:paraId="24375782" w14:textId="77777777" w:rsidR="00F4286D" w:rsidRPr="00C65F0D" w:rsidRDefault="00F4286D" w:rsidP="00F4286D">
      <w:pPr>
        <w:jc w:val="both"/>
        <w:rPr>
          <w:b/>
          <w:bCs/>
          <w:iCs/>
        </w:rPr>
      </w:pPr>
      <w:r w:rsidRPr="00C65F0D">
        <w:rPr>
          <w:b/>
          <w:bCs/>
          <w:iCs/>
        </w:rPr>
        <w:t>1. Who is the EdD programme intended for?</w:t>
      </w:r>
    </w:p>
    <w:p w14:paraId="7A24DB88" w14:textId="77777777" w:rsidR="00F4286D" w:rsidRPr="00C65F0D" w:rsidRDefault="00F4286D" w:rsidP="00F4286D">
      <w:pPr>
        <w:jc w:val="both"/>
        <w:rPr>
          <w:iCs/>
        </w:rPr>
      </w:pPr>
      <w:r w:rsidRPr="00C65F0D">
        <w:rPr>
          <w:iCs/>
        </w:rPr>
        <w:t xml:space="preserve">The National EdD (Wales) is a part-time Doctor of Education programme co-delivered by Aberystwyth University, Bangor University, and Cardiff Metropolitan University. It is designed for educators who have completed the National MA Education (Wales) or other equivalent </w:t>
      </w:r>
      <w:proofErr w:type="gramStart"/>
      <w:r w:rsidRPr="00C65F0D">
        <w:rPr>
          <w:iCs/>
        </w:rPr>
        <w:t>Masters</w:t>
      </w:r>
      <w:proofErr w:type="gramEnd"/>
      <w:r w:rsidRPr="00C65F0D">
        <w:rPr>
          <w:iCs/>
        </w:rPr>
        <w:t xml:space="preserve"> degrees.</w:t>
      </w:r>
    </w:p>
    <w:p w14:paraId="7306F148" w14:textId="77777777" w:rsidR="00F4286D" w:rsidRPr="00C65F0D" w:rsidRDefault="00F4286D" w:rsidP="00F4286D">
      <w:pPr>
        <w:jc w:val="both"/>
        <w:rPr>
          <w:iCs/>
        </w:rPr>
      </w:pPr>
      <w:r w:rsidRPr="00C65F0D">
        <w:rPr>
          <w:iCs/>
        </w:rPr>
        <w:t>Equivalency will need to be demonstrated for non-National MA graduates.</w:t>
      </w:r>
    </w:p>
    <w:p w14:paraId="6C63412D" w14:textId="77777777" w:rsidR="00F4286D" w:rsidRPr="00C65F0D" w:rsidRDefault="00F4286D" w:rsidP="00F4286D">
      <w:pPr>
        <w:jc w:val="both"/>
        <w:rPr>
          <w:iCs/>
        </w:rPr>
      </w:pPr>
    </w:p>
    <w:p w14:paraId="36C85C73" w14:textId="77777777" w:rsidR="00F4286D" w:rsidRPr="00C65F0D" w:rsidRDefault="00F4286D" w:rsidP="00F4286D">
      <w:pPr>
        <w:jc w:val="both"/>
        <w:rPr>
          <w:b/>
          <w:bCs/>
          <w:iCs/>
        </w:rPr>
      </w:pPr>
      <w:r w:rsidRPr="00C65F0D">
        <w:rPr>
          <w:b/>
          <w:bCs/>
          <w:iCs/>
        </w:rPr>
        <w:t>2. How is the programme structured?</w:t>
      </w:r>
    </w:p>
    <w:p w14:paraId="3F8F806B" w14:textId="77777777" w:rsidR="00F4286D" w:rsidRPr="00C65F0D" w:rsidRDefault="00F4286D" w:rsidP="00F4286D">
      <w:pPr>
        <w:jc w:val="both"/>
        <w:rPr>
          <w:iCs/>
        </w:rPr>
      </w:pPr>
      <w:r w:rsidRPr="00C65F0D">
        <w:rPr>
          <w:iCs/>
        </w:rPr>
        <w:t xml:space="preserve">Phase 1 (Year 1): A taught 60-credit module titled "Planning for Doctoral Study and Thesis Preparation," This module will be delivered synchronously online through five taught sessions and five Community of Practice meetings (January to June 2027) and an </w:t>
      </w:r>
      <w:r w:rsidRPr="00C65F0D">
        <w:rPr>
          <w:b/>
          <w:bCs/>
          <w:iCs/>
        </w:rPr>
        <w:t>on-campus residential</w:t>
      </w:r>
      <w:r w:rsidRPr="00C65F0D">
        <w:rPr>
          <w:iCs/>
        </w:rPr>
        <w:t xml:space="preserve"> EdD Summer School (July 2027). All sessions including the Summer School are </w:t>
      </w:r>
      <w:r w:rsidRPr="00C65F0D">
        <w:rPr>
          <w:b/>
          <w:bCs/>
          <w:iCs/>
        </w:rPr>
        <w:t>compulsory.</w:t>
      </w:r>
    </w:p>
    <w:p w14:paraId="7F3E5E23" w14:textId="77777777" w:rsidR="00F4286D" w:rsidRPr="00C65F0D" w:rsidRDefault="00F4286D" w:rsidP="00F4286D">
      <w:pPr>
        <w:jc w:val="both"/>
        <w:rPr>
          <w:iCs/>
        </w:rPr>
      </w:pPr>
      <w:r w:rsidRPr="00C65F0D">
        <w:rPr>
          <w:iCs/>
        </w:rPr>
        <w:t>Phase 2 (Years 2-6): Students will undertake empirical research, resulting in a doctoral-level thesis with support from academic supervisors.</w:t>
      </w:r>
    </w:p>
    <w:p w14:paraId="16AE59AE" w14:textId="77777777" w:rsidR="00F4286D" w:rsidRPr="00C65F0D" w:rsidRDefault="00F4286D" w:rsidP="00F4286D">
      <w:pPr>
        <w:jc w:val="both"/>
        <w:rPr>
          <w:iCs/>
        </w:rPr>
      </w:pPr>
    </w:p>
    <w:p w14:paraId="39B33084" w14:textId="77777777" w:rsidR="00F4286D" w:rsidRPr="00C65F0D" w:rsidRDefault="00F4286D" w:rsidP="00F4286D">
      <w:pPr>
        <w:jc w:val="both"/>
        <w:rPr>
          <w:b/>
          <w:bCs/>
          <w:iCs/>
        </w:rPr>
      </w:pPr>
      <w:r w:rsidRPr="00C65F0D">
        <w:rPr>
          <w:b/>
          <w:bCs/>
          <w:iCs/>
        </w:rPr>
        <w:t>3. How do I apply for the National EdD (Wales)?</w:t>
      </w:r>
    </w:p>
    <w:p w14:paraId="2A591CA9" w14:textId="77777777" w:rsidR="00F4286D" w:rsidRPr="00C65F0D" w:rsidRDefault="00F4286D" w:rsidP="00F4286D">
      <w:pPr>
        <w:jc w:val="both"/>
        <w:rPr>
          <w:iCs/>
        </w:rPr>
      </w:pPr>
      <w:r w:rsidRPr="00C65F0D">
        <w:rPr>
          <w:iCs/>
        </w:rPr>
        <w:t>To apply, you must:</w:t>
      </w:r>
    </w:p>
    <w:p w14:paraId="03E698BA" w14:textId="77777777" w:rsidR="004E3643" w:rsidRPr="00C65F0D" w:rsidRDefault="00F4286D" w:rsidP="00DA1629">
      <w:pPr>
        <w:rPr>
          <w:b/>
          <w:bCs/>
        </w:rPr>
      </w:pPr>
      <w:r w:rsidRPr="00C65F0D">
        <w:rPr>
          <w:b/>
          <w:bCs/>
        </w:rPr>
        <w:t xml:space="preserve">Apply via the MS Forms Link </w:t>
      </w:r>
    </w:p>
    <w:p w14:paraId="56920AD1" w14:textId="36B7B9B8" w:rsidR="00DA1629" w:rsidRPr="00C65F0D" w:rsidRDefault="00DA1629" w:rsidP="00CB3E21">
      <w:pPr>
        <w:pStyle w:val="ListParagraph"/>
        <w:numPr>
          <w:ilvl w:val="0"/>
          <w:numId w:val="2"/>
        </w:numPr>
        <w:rPr>
          <w:rFonts w:eastAsia="Times New Roman"/>
        </w:rPr>
      </w:pPr>
      <w:hyperlink r:id="rId12" w:history="1">
        <w:r w:rsidRPr="00C65F0D">
          <w:rPr>
            <w:rFonts w:eastAsia="Times New Roman"/>
            <w:color w:val="0000FF"/>
            <w:u w:val="single"/>
          </w:rPr>
          <w:t xml:space="preserve">Addysg </w:t>
        </w:r>
        <w:proofErr w:type="spellStart"/>
        <w:r w:rsidRPr="00C65F0D">
          <w:rPr>
            <w:rFonts w:eastAsia="Times New Roman"/>
            <w:color w:val="0000FF"/>
            <w:u w:val="single"/>
          </w:rPr>
          <w:t>Cenedlaethol</w:t>
        </w:r>
        <w:proofErr w:type="spellEnd"/>
        <w:r w:rsidRPr="00C65F0D">
          <w:rPr>
            <w:rFonts w:eastAsia="Times New Roman"/>
            <w:color w:val="0000FF"/>
            <w:u w:val="single"/>
          </w:rPr>
          <w:t xml:space="preserve"> (Cymru) 26-27 – Fill in form</w:t>
        </w:r>
      </w:hyperlink>
      <w:r w:rsidR="00CB3E21" w:rsidRPr="00C65F0D">
        <w:rPr>
          <w:rFonts w:eastAsia="Times New Roman"/>
        </w:rPr>
        <w:t xml:space="preserve"> (To complete in Welsh)</w:t>
      </w:r>
    </w:p>
    <w:p w14:paraId="37AD37AB" w14:textId="180AD4B7" w:rsidR="00F4286D" w:rsidRPr="00C65F0D" w:rsidRDefault="00FE2C9D" w:rsidP="00CB3E21">
      <w:pPr>
        <w:pStyle w:val="ListParagraph"/>
        <w:numPr>
          <w:ilvl w:val="0"/>
          <w:numId w:val="2"/>
        </w:numPr>
        <w:rPr>
          <w:rFonts w:eastAsia="Times New Roman"/>
        </w:rPr>
      </w:pPr>
      <w:hyperlink r:id="rId13" w:history="1">
        <w:r w:rsidRPr="00C65F0D">
          <w:rPr>
            <w:rFonts w:eastAsia="Times New Roman"/>
            <w:color w:val="0000FF"/>
            <w:u w:val="single"/>
          </w:rPr>
          <w:t>National EdD (Wales) 2026 – Fill in form</w:t>
        </w:r>
      </w:hyperlink>
      <w:r w:rsidR="00CB3E21" w:rsidRPr="00C65F0D">
        <w:rPr>
          <w:rFonts w:eastAsia="Times New Roman"/>
        </w:rPr>
        <w:t xml:space="preserve"> (To complete in English)</w:t>
      </w:r>
    </w:p>
    <w:p w14:paraId="0B3D5E69" w14:textId="77777777" w:rsidR="00F4286D" w:rsidRPr="00C65F0D" w:rsidRDefault="00F4286D" w:rsidP="00F4286D">
      <w:pPr>
        <w:pStyle w:val="ListParagraph"/>
        <w:numPr>
          <w:ilvl w:val="0"/>
          <w:numId w:val="1"/>
        </w:numPr>
        <w:jc w:val="both"/>
      </w:pPr>
      <w:r w:rsidRPr="00C65F0D">
        <w:rPr>
          <w:b/>
          <w:bCs/>
        </w:rPr>
        <w:t xml:space="preserve">Submit evidence of your </w:t>
      </w:r>
      <w:proofErr w:type="spellStart"/>
      <w:proofErr w:type="gramStart"/>
      <w:r w:rsidRPr="00C65F0D">
        <w:rPr>
          <w:b/>
          <w:bCs/>
        </w:rPr>
        <w:t>Masters</w:t>
      </w:r>
      <w:proofErr w:type="spellEnd"/>
      <w:proofErr w:type="gramEnd"/>
      <w:r w:rsidRPr="00C65F0D">
        <w:rPr>
          <w:b/>
          <w:bCs/>
        </w:rPr>
        <w:t xml:space="preserve"> degree (classification and dissertation title).</w:t>
      </w:r>
    </w:p>
    <w:p w14:paraId="4C5B99F7" w14:textId="51B306A0" w:rsidR="00F4286D" w:rsidRPr="00C65F0D" w:rsidRDefault="00F4286D" w:rsidP="00F4286D">
      <w:pPr>
        <w:pStyle w:val="ListParagraph"/>
        <w:numPr>
          <w:ilvl w:val="0"/>
          <w:numId w:val="1"/>
        </w:numPr>
        <w:jc w:val="both"/>
        <w:rPr>
          <w:b/>
          <w:bCs/>
        </w:rPr>
      </w:pPr>
      <w:r w:rsidRPr="00C65F0D">
        <w:rPr>
          <w:b/>
          <w:bCs/>
        </w:rPr>
        <w:t>Provide a letter of support from your line manager</w:t>
      </w:r>
      <w:r w:rsidR="004A2D1E" w:rsidRPr="00C65F0D">
        <w:rPr>
          <w:b/>
          <w:bCs/>
        </w:rPr>
        <w:t xml:space="preserve"> confirming that they will support you to attend the compulsory Summer School in July</w:t>
      </w:r>
    </w:p>
    <w:p w14:paraId="712E7EEE" w14:textId="77777777" w:rsidR="00F4286D" w:rsidRPr="00C65F0D" w:rsidRDefault="00F4286D" w:rsidP="00F4286D">
      <w:pPr>
        <w:pStyle w:val="ListParagraph"/>
        <w:numPr>
          <w:ilvl w:val="0"/>
          <w:numId w:val="1"/>
        </w:numPr>
        <w:jc w:val="both"/>
        <w:rPr>
          <w:b/>
          <w:bCs/>
        </w:rPr>
      </w:pPr>
      <w:r w:rsidRPr="00C65F0D">
        <w:rPr>
          <w:b/>
          <w:bCs/>
        </w:rPr>
        <w:t>Submit a 1000-word abstract including:</w:t>
      </w:r>
    </w:p>
    <w:p w14:paraId="1FC86760" w14:textId="77777777" w:rsidR="00F4286D" w:rsidRPr="00C65F0D" w:rsidRDefault="00F4286D" w:rsidP="00F4286D">
      <w:pPr>
        <w:jc w:val="both"/>
        <w:rPr>
          <w:iCs/>
        </w:rPr>
      </w:pPr>
      <w:r w:rsidRPr="00C65F0D">
        <w:rPr>
          <w:iCs/>
        </w:rPr>
        <w:t xml:space="preserve">Reasons for pursuing the National EdD (Wales). </w:t>
      </w:r>
    </w:p>
    <w:p w14:paraId="66328B8A" w14:textId="77777777" w:rsidR="00F4286D" w:rsidRPr="00C65F0D" w:rsidRDefault="00F4286D" w:rsidP="00F4286D">
      <w:pPr>
        <w:jc w:val="both"/>
        <w:rPr>
          <w:iCs/>
        </w:rPr>
      </w:pPr>
      <w:r w:rsidRPr="00C65F0D">
        <w:rPr>
          <w:iCs/>
        </w:rPr>
        <w:t xml:space="preserve">Proposed title with an area of investigation or research study. </w:t>
      </w:r>
    </w:p>
    <w:p w14:paraId="3C2019C8" w14:textId="77777777" w:rsidR="00F4286D" w:rsidRPr="00C65F0D" w:rsidRDefault="00F4286D" w:rsidP="00F4286D">
      <w:pPr>
        <w:jc w:val="both"/>
        <w:rPr>
          <w:iCs/>
        </w:rPr>
      </w:pPr>
      <w:r w:rsidRPr="00C65F0D">
        <w:rPr>
          <w:iCs/>
        </w:rPr>
        <w:t>Proposed research question (s)</w:t>
      </w:r>
    </w:p>
    <w:p w14:paraId="3689CFAB" w14:textId="77777777" w:rsidR="00F4286D" w:rsidRPr="00C65F0D" w:rsidRDefault="00F4286D" w:rsidP="00F4286D">
      <w:pPr>
        <w:jc w:val="both"/>
        <w:rPr>
          <w:iCs/>
        </w:rPr>
      </w:pPr>
      <w:r w:rsidRPr="00C65F0D">
        <w:rPr>
          <w:iCs/>
        </w:rPr>
        <w:t>Rationale, background or context for the study: what research has already been done in this area?</w:t>
      </w:r>
    </w:p>
    <w:p w14:paraId="5FF0ADEF" w14:textId="77777777" w:rsidR="00F4286D" w:rsidRPr="00C65F0D" w:rsidRDefault="00F4286D" w:rsidP="00F4286D">
      <w:pPr>
        <w:jc w:val="both"/>
        <w:rPr>
          <w:iCs/>
        </w:rPr>
      </w:pPr>
      <w:r w:rsidRPr="00C65F0D">
        <w:rPr>
          <w:iCs/>
        </w:rPr>
        <w:t>Proposed research design/methodology</w:t>
      </w:r>
    </w:p>
    <w:p w14:paraId="2F4D895C" w14:textId="77777777" w:rsidR="00F4286D" w:rsidRPr="00C65F0D" w:rsidRDefault="00F4286D" w:rsidP="00F4286D">
      <w:pPr>
        <w:jc w:val="both"/>
        <w:rPr>
          <w:iCs/>
        </w:rPr>
      </w:pPr>
      <w:r w:rsidRPr="00C65F0D">
        <w:rPr>
          <w:iCs/>
        </w:rPr>
        <w:t>Why applicants feel that this research is important.</w:t>
      </w:r>
    </w:p>
    <w:p w14:paraId="4C9B589A" w14:textId="77777777" w:rsidR="00F4286D" w:rsidRPr="00C65F0D" w:rsidRDefault="00F4286D" w:rsidP="00F4286D">
      <w:pPr>
        <w:jc w:val="both"/>
        <w:rPr>
          <w:iCs/>
        </w:rPr>
      </w:pPr>
      <w:r w:rsidRPr="00C65F0D">
        <w:rPr>
          <w:iCs/>
        </w:rPr>
        <w:t>Reference list (this will not count as part of 1000 words)</w:t>
      </w:r>
    </w:p>
    <w:p w14:paraId="7EA2DF0A" w14:textId="77777777" w:rsidR="00F4286D" w:rsidRPr="00C65F0D" w:rsidRDefault="00F4286D" w:rsidP="00F4286D">
      <w:pPr>
        <w:jc w:val="both"/>
        <w:rPr>
          <w:iCs/>
        </w:rPr>
      </w:pPr>
    </w:p>
    <w:p w14:paraId="49536D55" w14:textId="77777777" w:rsidR="00F4286D" w:rsidRPr="00C65F0D" w:rsidRDefault="00F4286D" w:rsidP="00F4286D">
      <w:pPr>
        <w:jc w:val="both"/>
        <w:rPr>
          <w:b/>
          <w:bCs/>
          <w:iCs/>
        </w:rPr>
      </w:pPr>
      <w:r w:rsidRPr="00C65F0D">
        <w:rPr>
          <w:b/>
          <w:bCs/>
          <w:iCs/>
        </w:rPr>
        <w:t>4. What funding options are available?</w:t>
      </w:r>
    </w:p>
    <w:p w14:paraId="20962288" w14:textId="77777777" w:rsidR="00F4286D" w:rsidRPr="00C65F0D" w:rsidRDefault="00F4286D" w:rsidP="00F4286D">
      <w:pPr>
        <w:jc w:val="both"/>
        <w:rPr>
          <w:iCs/>
        </w:rPr>
      </w:pPr>
      <w:r w:rsidRPr="00C65F0D">
        <w:rPr>
          <w:iCs/>
        </w:rPr>
        <w:t>Applicants can seek funding through:</w:t>
      </w:r>
    </w:p>
    <w:p w14:paraId="3AB78E47" w14:textId="77777777" w:rsidR="00F4286D" w:rsidRPr="00C65F0D" w:rsidRDefault="00F4286D" w:rsidP="00F4286D">
      <w:pPr>
        <w:jc w:val="both"/>
      </w:pPr>
      <w:r w:rsidRPr="00C65F0D">
        <w:t>Welsh Government (please see eligibility criteria above)</w:t>
      </w:r>
    </w:p>
    <w:p w14:paraId="2EDA0F96" w14:textId="77777777" w:rsidR="00F4286D" w:rsidRPr="00C65F0D" w:rsidRDefault="00F4286D" w:rsidP="00F4286D">
      <w:pPr>
        <w:jc w:val="both"/>
      </w:pPr>
      <w:r w:rsidRPr="00C65F0D">
        <w:t>Institutional Funding</w:t>
      </w:r>
    </w:p>
    <w:p w14:paraId="7E94C681" w14:textId="77777777" w:rsidR="00F4286D" w:rsidRPr="00C65F0D" w:rsidRDefault="00F4286D" w:rsidP="00F4286D">
      <w:pPr>
        <w:jc w:val="both"/>
        <w:rPr>
          <w:iCs/>
        </w:rPr>
      </w:pPr>
      <w:r w:rsidRPr="00C65F0D">
        <w:rPr>
          <w:iCs/>
        </w:rPr>
        <w:t>Self-Funding</w:t>
      </w:r>
    </w:p>
    <w:p w14:paraId="2C903AFA" w14:textId="77777777" w:rsidR="00F4286D" w:rsidRPr="00C65F0D" w:rsidRDefault="00F4286D" w:rsidP="00F4286D">
      <w:pPr>
        <w:jc w:val="both"/>
        <w:rPr>
          <w:iCs/>
        </w:rPr>
      </w:pPr>
    </w:p>
    <w:p w14:paraId="343342E4" w14:textId="77777777" w:rsidR="00F4286D" w:rsidRPr="00C65F0D" w:rsidRDefault="00F4286D" w:rsidP="00F4286D">
      <w:pPr>
        <w:jc w:val="both"/>
        <w:rPr>
          <w:b/>
          <w:bCs/>
          <w:iCs/>
        </w:rPr>
      </w:pPr>
      <w:r w:rsidRPr="00C65F0D">
        <w:rPr>
          <w:b/>
          <w:bCs/>
          <w:iCs/>
        </w:rPr>
        <w:t>5. Will there be any in-person components?</w:t>
      </w:r>
    </w:p>
    <w:p w14:paraId="2D99F5E7" w14:textId="77777777" w:rsidR="00F4286D" w:rsidRPr="00C65F0D" w:rsidRDefault="00F4286D" w:rsidP="00F4286D">
      <w:pPr>
        <w:jc w:val="both"/>
        <w:rPr>
          <w:iCs/>
        </w:rPr>
      </w:pPr>
      <w:r w:rsidRPr="00C65F0D">
        <w:rPr>
          <w:iCs/>
        </w:rPr>
        <w:lastRenderedPageBreak/>
        <w:t xml:space="preserve">Yes, the programme includes a </w:t>
      </w:r>
      <w:r w:rsidRPr="00C65F0D">
        <w:rPr>
          <w:b/>
          <w:bCs/>
          <w:iCs/>
        </w:rPr>
        <w:t>compulsory on-campus Nat EdD Summer School, which will take place in July 2027, at Cardiff Metropolitan University.</w:t>
      </w:r>
      <w:r w:rsidRPr="00C65F0D">
        <w:rPr>
          <w:iCs/>
        </w:rPr>
        <w:t xml:space="preserve"> Applicants will need to evidence support from their Headteacher/line manager prior to application.</w:t>
      </w:r>
    </w:p>
    <w:p w14:paraId="067B66EE" w14:textId="77777777" w:rsidR="00F4286D" w:rsidRPr="00C65F0D" w:rsidRDefault="00F4286D" w:rsidP="00F4286D">
      <w:pPr>
        <w:jc w:val="both"/>
        <w:rPr>
          <w:b/>
          <w:bCs/>
          <w:iCs/>
        </w:rPr>
      </w:pPr>
    </w:p>
    <w:p w14:paraId="47285AEE" w14:textId="77777777" w:rsidR="00F4286D" w:rsidRPr="00C65F0D" w:rsidRDefault="00F4286D" w:rsidP="00F4286D">
      <w:pPr>
        <w:jc w:val="both"/>
        <w:rPr>
          <w:b/>
          <w:bCs/>
          <w:iCs/>
        </w:rPr>
      </w:pPr>
      <w:r w:rsidRPr="00C65F0D">
        <w:rPr>
          <w:b/>
          <w:bCs/>
          <w:iCs/>
        </w:rPr>
        <w:t>6. How can I get more information?</w:t>
      </w:r>
    </w:p>
    <w:p w14:paraId="72352537" w14:textId="77777777" w:rsidR="00F4286D" w:rsidRPr="00C65F0D" w:rsidRDefault="00F4286D" w:rsidP="00F4286D">
      <w:pPr>
        <w:jc w:val="both"/>
        <w:rPr>
          <w:iCs/>
        </w:rPr>
      </w:pPr>
      <w:r w:rsidRPr="00C65F0D">
        <w:rPr>
          <w:iCs/>
        </w:rPr>
        <w:t>For further questions, you can contact nationalmaeducation@cardiffmet.ac.uk.</w:t>
      </w:r>
    </w:p>
    <w:p w14:paraId="7BE19721" w14:textId="77777777" w:rsidR="00F4286D" w:rsidRPr="00C65F0D" w:rsidRDefault="00F4286D" w:rsidP="00F4286D">
      <w:pPr>
        <w:jc w:val="both"/>
        <w:rPr>
          <w:b/>
          <w:bCs/>
          <w:iCs/>
        </w:rPr>
      </w:pPr>
    </w:p>
    <w:p w14:paraId="186FB96A" w14:textId="77777777" w:rsidR="00F4286D" w:rsidRPr="00C65F0D" w:rsidRDefault="00F4286D" w:rsidP="00F4286D">
      <w:pPr>
        <w:jc w:val="both"/>
        <w:rPr>
          <w:b/>
          <w:bCs/>
          <w:iCs/>
        </w:rPr>
      </w:pPr>
      <w:r w:rsidRPr="00C65F0D">
        <w:rPr>
          <w:b/>
          <w:bCs/>
          <w:iCs/>
        </w:rPr>
        <w:t>7. What happens after I submit my application?</w:t>
      </w:r>
    </w:p>
    <w:p w14:paraId="1128C4B1" w14:textId="77777777" w:rsidR="00F4286D" w:rsidRPr="00C65F0D" w:rsidRDefault="00F4286D" w:rsidP="00F4286D">
      <w:pPr>
        <w:jc w:val="both"/>
        <w:rPr>
          <w:iCs/>
        </w:rPr>
      </w:pPr>
      <w:r w:rsidRPr="00C65F0D">
        <w:rPr>
          <w:iCs/>
        </w:rPr>
        <w:t>Applicants who meet the initial criteria will participate in an interview process. Following successful completion of the interview, you will be asked to register with the institution of your choice.</w:t>
      </w:r>
    </w:p>
    <w:p w14:paraId="640E8215" w14:textId="77777777" w:rsidR="00F4286D" w:rsidRPr="00C65F0D" w:rsidRDefault="00F4286D" w:rsidP="00F4286D">
      <w:pPr>
        <w:jc w:val="both"/>
        <w:rPr>
          <w:b/>
          <w:bCs/>
          <w:i/>
        </w:rPr>
      </w:pPr>
    </w:p>
    <w:p w14:paraId="1BA139EC" w14:textId="77777777" w:rsidR="00F4286D" w:rsidRPr="00C65F0D" w:rsidRDefault="00F4286D" w:rsidP="00F4286D">
      <w:pPr>
        <w:jc w:val="both"/>
        <w:rPr>
          <w:b/>
          <w:bCs/>
          <w:iCs/>
        </w:rPr>
      </w:pPr>
      <w:r w:rsidRPr="00C65F0D">
        <w:rPr>
          <w:b/>
          <w:bCs/>
          <w:iCs/>
        </w:rPr>
        <w:t>Closing date for January 2027 entry: 14</w:t>
      </w:r>
      <w:r w:rsidRPr="00C65F0D">
        <w:rPr>
          <w:b/>
          <w:bCs/>
          <w:iCs/>
          <w:vertAlign w:val="superscript"/>
        </w:rPr>
        <w:t>th</w:t>
      </w:r>
      <w:r w:rsidRPr="00C65F0D">
        <w:rPr>
          <w:b/>
          <w:bCs/>
          <w:iCs/>
        </w:rPr>
        <w:t xml:space="preserve"> August 2026</w:t>
      </w:r>
    </w:p>
    <w:p w14:paraId="12E64903" w14:textId="77777777" w:rsidR="00F900EC" w:rsidRPr="00C65F0D" w:rsidRDefault="00F900EC"/>
    <w:sectPr w:rsidR="00F900EC" w:rsidRPr="00C65F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01301"/>
    <w:multiLevelType w:val="hybridMultilevel"/>
    <w:tmpl w:val="7374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21511F"/>
    <w:multiLevelType w:val="hybridMultilevel"/>
    <w:tmpl w:val="AC2C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8574752">
    <w:abstractNumId w:val="1"/>
  </w:num>
  <w:num w:numId="2" w16cid:durableId="1926693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86D"/>
    <w:rsid w:val="00247214"/>
    <w:rsid w:val="004A2D1E"/>
    <w:rsid w:val="004E3643"/>
    <w:rsid w:val="00573D7B"/>
    <w:rsid w:val="0073121D"/>
    <w:rsid w:val="00C65F0D"/>
    <w:rsid w:val="00CB3E21"/>
    <w:rsid w:val="00DA1629"/>
    <w:rsid w:val="00DB53FF"/>
    <w:rsid w:val="00F4286D"/>
    <w:rsid w:val="00F900EC"/>
    <w:rsid w:val="00FE2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31B6"/>
  <w15:chartTrackingRefBased/>
  <w15:docId w15:val="{22A604E1-938E-4C7F-9B6C-5BF48CD4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86D"/>
    <w:pPr>
      <w:spacing w:after="0" w:line="240" w:lineRule="auto"/>
    </w:pPr>
    <w:rPr>
      <w:rFonts w:ascii="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F42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8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8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8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8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86D"/>
    <w:rPr>
      <w:rFonts w:eastAsiaTheme="majorEastAsia" w:cstheme="majorBidi"/>
      <w:color w:val="272727" w:themeColor="text1" w:themeTint="D8"/>
    </w:rPr>
  </w:style>
  <w:style w:type="paragraph" w:styleId="Title">
    <w:name w:val="Title"/>
    <w:basedOn w:val="Normal"/>
    <w:next w:val="Normal"/>
    <w:link w:val="TitleChar"/>
    <w:uiPriority w:val="10"/>
    <w:qFormat/>
    <w:rsid w:val="00F428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86D"/>
    <w:pPr>
      <w:spacing w:before="160"/>
      <w:jc w:val="center"/>
    </w:pPr>
    <w:rPr>
      <w:i/>
      <w:iCs/>
      <w:color w:val="404040" w:themeColor="text1" w:themeTint="BF"/>
    </w:rPr>
  </w:style>
  <w:style w:type="character" w:customStyle="1" w:styleId="QuoteChar">
    <w:name w:val="Quote Char"/>
    <w:basedOn w:val="DefaultParagraphFont"/>
    <w:link w:val="Quote"/>
    <w:uiPriority w:val="29"/>
    <w:rsid w:val="00F4286D"/>
    <w:rPr>
      <w:i/>
      <w:iCs/>
      <w:color w:val="404040" w:themeColor="text1" w:themeTint="BF"/>
    </w:rPr>
  </w:style>
  <w:style w:type="paragraph" w:styleId="ListParagraph">
    <w:name w:val="List Paragraph"/>
    <w:basedOn w:val="Normal"/>
    <w:uiPriority w:val="34"/>
    <w:qFormat/>
    <w:rsid w:val="00F4286D"/>
    <w:pPr>
      <w:ind w:left="720"/>
      <w:contextualSpacing/>
    </w:pPr>
  </w:style>
  <w:style w:type="character" w:styleId="IntenseEmphasis">
    <w:name w:val="Intense Emphasis"/>
    <w:basedOn w:val="DefaultParagraphFont"/>
    <w:uiPriority w:val="21"/>
    <w:qFormat/>
    <w:rsid w:val="00F4286D"/>
    <w:rPr>
      <w:i/>
      <w:iCs/>
      <w:color w:val="0F4761" w:themeColor="accent1" w:themeShade="BF"/>
    </w:rPr>
  </w:style>
  <w:style w:type="paragraph" w:styleId="IntenseQuote">
    <w:name w:val="Intense Quote"/>
    <w:basedOn w:val="Normal"/>
    <w:next w:val="Normal"/>
    <w:link w:val="IntenseQuoteChar"/>
    <w:uiPriority w:val="30"/>
    <w:qFormat/>
    <w:rsid w:val="00F42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86D"/>
    <w:rPr>
      <w:i/>
      <w:iCs/>
      <w:color w:val="0F4761" w:themeColor="accent1" w:themeShade="BF"/>
    </w:rPr>
  </w:style>
  <w:style w:type="character" w:styleId="IntenseReference">
    <w:name w:val="Intense Reference"/>
    <w:basedOn w:val="DefaultParagraphFont"/>
    <w:uiPriority w:val="32"/>
    <w:qFormat/>
    <w:rsid w:val="00F4286D"/>
    <w:rPr>
      <w:b/>
      <w:bCs/>
      <w:smallCaps/>
      <w:color w:val="0F4761" w:themeColor="accent1" w:themeShade="BF"/>
      <w:spacing w:val="5"/>
    </w:rPr>
  </w:style>
  <w:style w:type="character" w:styleId="Hyperlink">
    <w:name w:val="Hyperlink"/>
    <w:basedOn w:val="DefaultParagraphFont"/>
    <w:uiPriority w:val="99"/>
    <w:unhideWhenUsed/>
    <w:rsid w:val="00F4286D"/>
    <w:rPr>
      <w:color w:val="0563C1"/>
      <w:u w:val="single"/>
    </w:rPr>
  </w:style>
  <w:style w:type="character" w:styleId="CommentReference">
    <w:name w:val="annotation reference"/>
    <w:basedOn w:val="DefaultParagraphFont"/>
    <w:uiPriority w:val="99"/>
    <w:semiHidden/>
    <w:unhideWhenUsed/>
    <w:rsid w:val="00F428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081F.E8101CA0" TargetMode="External"/><Relationship Id="rId13" Type="http://schemas.openxmlformats.org/officeDocument/2006/relationships/hyperlink" Target="https://forms.office.com/e/61CJauR9Hs"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forms.office.com/e/AKwSDWSGmv"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cid:d97f815a-1613-45a2-9c90-c4fde3af8b90"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A99ADB5A2DA47A42B8D8AEAC99EF1" ma:contentTypeVersion="9" ma:contentTypeDescription="Create a new document." ma:contentTypeScope="" ma:versionID="939270db71e18e3cf1382768eb7adf76">
  <xsd:schema xmlns:xsd="http://www.w3.org/2001/XMLSchema" xmlns:xs="http://www.w3.org/2001/XMLSchema" xmlns:p="http://schemas.microsoft.com/office/2006/metadata/properties" xmlns:ns2="a29bbd97-36cd-4b33-b478-ed2be9067046" xmlns:ns3="693fe312-ee91-44e6-88b8-e9156697069c" targetNamespace="http://schemas.microsoft.com/office/2006/metadata/properties" ma:root="true" ma:fieldsID="c3fad1fc35f93bf37f676a9e82e975a8" ns2:_="" ns3:_="">
    <xsd:import namespace="a29bbd97-36cd-4b33-b478-ed2be9067046"/>
    <xsd:import namespace="693fe312-ee91-44e6-88b8-e915669706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bbd97-36cd-4b33-b478-ed2be9067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3fe312-ee91-44e6-88b8-e915669706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3fe312-ee91-44e6-88b8-e9156697069c">
      <UserInfo>
        <DisplayName/>
        <AccountId xsi:nil="true"/>
        <AccountType/>
      </UserInfo>
    </SharedWithUsers>
  </documentManagement>
</p:properties>
</file>

<file path=customXml/itemProps1.xml><?xml version="1.0" encoding="utf-8"?>
<ds:datastoreItem xmlns:ds="http://schemas.openxmlformats.org/officeDocument/2006/customXml" ds:itemID="{D24B8762-D741-46E9-B644-7F2DF72B3AA9}"/>
</file>

<file path=customXml/itemProps2.xml><?xml version="1.0" encoding="utf-8"?>
<ds:datastoreItem xmlns:ds="http://schemas.openxmlformats.org/officeDocument/2006/customXml" ds:itemID="{3A8775DF-AFA6-4641-A0A8-BCC509133328}"/>
</file>

<file path=customXml/itemProps3.xml><?xml version="1.0" encoding="utf-8"?>
<ds:datastoreItem xmlns:ds="http://schemas.openxmlformats.org/officeDocument/2006/customXml" ds:itemID="{57544A7D-B449-4336-877A-7DDC78BE496B}"/>
</file>

<file path=docProps/app.xml><?xml version="1.0" encoding="utf-8"?>
<Properties xmlns="http://schemas.openxmlformats.org/officeDocument/2006/extended-properties" xmlns:vt="http://schemas.openxmlformats.org/officeDocument/2006/docPropsVTypes">
  <Template>Normal</Template>
  <TotalTime>7</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Kate</dc:creator>
  <cp:keywords/>
  <dc:description/>
  <cp:lastModifiedBy>Levy, Kate</cp:lastModifiedBy>
  <cp:revision>8</cp:revision>
  <dcterms:created xsi:type="dcterms:W3CDTF">2026-05-11T11:37:00Z</dcterms:created>
  <dcterms:modified xsi:type="dcterms:W3CDTF">2026-05-11T12:08:00Z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0x010100FC3A99ADB5A2DA47A42B8D8AEAC99EF1</vt:lpwstr>
  </property>
  <property fmtid="{D5CDD505-2E9C-101B-9397-08002B2CF9AE}" pid="3" name="Order">
    <vt:r8>415200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